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5B49" w14:paraId="26783F9D" w14:textId="77777777" w:rsidTr="0065484C">
        <w:trPr>
          <w:trHeight w:val="3103"/>
        </w:trPr>
        <w:tc>
          <w:tcPr>
            <w:tcW w:w="9072" w:type="dxa"/>
          </w:tcPr>
          <w:p w14:paraId="7FA29DF1" w14:textId="77777777" w:rsidR="00655B49" w:rsidRDefault="00CD2BCC" w:rsidP="0065484C">
            <w:pPr>
              <w:pStyle w:val="ModtagerAdresse"/>
            </w:pPr>
            <w:r>
              <w:t>Att. Bogholderiet</w:t>
            </w:r>
          </w:p>
          <w:p w14:paraId="26783F9C" w14:textId="1C922FD2" w:rsidR="00CD2BCC" w:rsidRDefault="00CD2BCC" w:rsidP="0065484C">
            <w:pPr>
              <w:pStyle w:val="ModtagerAdresse"/>
            </w:pPr>
          </w:p>
        </w:tc>
      </w:tr>
      <w:tr w:rsidR="0065484C" w:rsidRPr="00AB25B7" w14:paraId="26783F9F" w14:textId="77777777" w:rsidTr="0065484C">
        <w:trPr>
          <w:trHeight w:val="894"/>
        </w:trPr>
        <w:tc>
          <w:tcPr>
            <w:tcW w:w="9072" w:type="dxa"/>
          </w:tcPr>
          <w:p w14:paraId="26783F9E" w14:textId="063D1325" w:rsidR="0065484C" w:rsidRPr="00AB25B7" w:rsidRDefault="0065484C" w:rsidP="00AB25B7">
            <w:pPr>
              <w:pStyle w:val="Template-Dato"/>
              <w:jc w:val="right"/>
              <w:rPr>
                <w:sz w:val="20"/>
              </w:rPr>
            </w:pPr>
            <w:r w:rsidRPr="00AB25B7">
              <w:rPr>
                <w:sz w:val="20"/>
              </w:rPr>
              <w:t>V</w:t>
            </w:r>
            <w:r w:rsidR="00ED35AD" w:rsidRPr="00AB25B7">
              <w:rPr>
                <w:sz w:val="20"/>
              </w:rPr>
              <w:t>ingsted,</w:t>
            </w:r>
            <w:r w:rsidR="00950702" w:rsidRPr="00AB25B7">
              <w:rPr>
                <w:sz w:val="20"/>
              </w:rPr>
              <w:t xml:space="preserve"> </w:t>
            </w:r>
            <w:r w:rsidR="00D16788" w:rsidRPr="00AB25B7">
              <w:rPr>
                <w:sz w:val="20"/>
              </w:rPr>
              <w:t>juli</w:t>
            </w:r>
            <w:r w:rsidR="006F2FFD" w:rsidRPr="00AB25B7">
              <w:rPr>
                <w:sz w:val="20"/>
              </w:rPr>
              <w:t xml:space="preserve"> 2016</w:t>
            </w:r>
          </w:p>
        </w:tc>
      </w:tr>
    </w:tbl>
    <w:p w14:paraId="66C190D9" w14:textId="77777777" w:rsidR="005D2279" w:rsidRPr="00AB25B7" w:rsidRDefault="005D2279" w:rsidP="003254FC">
      <w:pPr>
        <w:outlineLvl w:val="0"/>
        <w:rPr>
          <w:b/>
          <w:sz w:val="20"/>
          <w:u w:val="single"/>
        </w:rPr>
      </w:pPr>
      <w:r w:rsidRPr="00AB25B7">
        <w:rPr>
          <w:b/>
          <w:sz w:val="20"/>
          <w:u w:val="single"/>
        </w:rPr>
        <w:t>Vedr.:  Elektronisk håndtering af jeres fakturaer</w:t>
      </w:r>
    </w:p>
    <w:p w14:paraId="2ADEB784" w14:textId="77777777" w:rsidR="005D2279" w:rsidRPr="00AB25B7" w:rsidRDefault="005D2279" w:rsidP="003254FC">
      <w:pPr>
        <w:rPr>
          <w:sz w:val="20"/>
        </w:rPr>
      </w:pPr>
    </w:p>
    <w:p w14:paraId="15354F39" w14:textId="74A6348A" w:rsidR="00813F60" w:rsidRPr="00AB25B7" w:rsidRDefault="00D16788" w:rsidP="003254FC">
      <w:pPr>
        <w:rPr>
          <w:sz w:val="20"/>
        </w:rPr>
      </w:pPr>
      <w:r w:rsidRPr="00AB25B7">
        <w:rPr>
          <w:sz w:val="20"/>
        </w:rPr>
        <w:t xml:space="preserve">Til behandling og opbevaring af fakturaer og regninger anvender </w:t>
      </w:r>
      <w:r w:rsidR="00813F60" w:rsidRPr="00AB25B7">
        <w:rPr>
          <w:sz w:val="20"/>
        </w:rPr>
        <w:t xml:space="preserve">DGI </w:t>
      </w:r>
      <w:r w:rsidR="00E37825">
        <w:rPr>
          <w:sz w:val="20"/>
        </w:rPr>
        <w:br/>
      </w:r>
      <w:r w:rsidR="00813F60" w:rsidRPr="00AB25B7">
        <w:rPr>
          <w:sz w:val="20"/>
        </w:rPr>
        <w:t>Faktura</w:t>
      </w:r>
      <w:r w:rsidR="00AB25B7">
        <w:rPr>
          <w:sz w:val="20"/>
        </w:rPr>
        <w:t>-</w:t>
      </w:r>
      <w:r w:rsidR="00813F60" w:rsidRPr="00AB25B7">
        <w:rPr>
          <w:sz w:val="20"/>
        </w:rPr>
        <w:t xml:space="preserve">boks. </w:t>
      </w:r>
    </w:p>
    <w:p w14:paraId="51108DC2" w14:textId="5ABAFB7B" w:rsidR="00D16788" w:rsidRPr="00AB25B7" w:rsidRDefault="00813F60" w:rsidP="003254FC">
      <w:pPr>
        <w:rPr>
          <w:sz w:val="20"/>
        </w:rPr>
      </w:pPr>
      <w:r w:rsidRPr="00AB25B7">
        <w:rPr>
          <w:sz w:val="20"/>
        </w:rPr>
        <w:t>Vi modtager</w:t>
      </w:r>
      <w:r w:rsidR="00D16788" w:rsidRPr="00AB25B7">
        <w:rPr>
          <w:sz w:val="20"/>
        </w:rPr>
        <w:t xml:space="preserve"> derfor </w:t>
      </w:r>
      <w:r w:rsidRPr="00AB25B7">
        <w:rPr>
          <w:sz w:val="20"/>
        </w:rPr>
        <w:t xml:space="preserve">kun fakturaer og regninger </w:t>
      </w:r>
      <w:r w:rsidR="00AB25B7" w:rsidRPr="00AB25B7">
        <w:rPr>
          <w:sz w:val="20"/>
        </w:rPr>
        <w:t>elektronisk = EAN-faktura</w:t>
      </w:r>
      <w:r w:rsidR="003254FC">
        <w:rPr>
          <w:sz w:val="20"/>
        </w:rPr>
        <w:t>er.</w:t>
      </w:r>
    </w:p>
    <w:p w14:paraId="68697D04" w14:textId="77777777" w:rsidR="005D2279" w:rsidRPr="00AB25B7" w:rsidRDefault="005D2279" w:rsidP="003254FC">
      <w:pPr>
        <w:rPr>
          <w:sz w:val="20"/>
        </w:rPr>
      </w:pPr>
    </w:p>
    <w:p w14:paraId="31EDFCE3" w14:textId="3AA83440" w:rsidR="005D2279" w:rsidRPr="00AB25B7" w:rsidRDefault="00813F60" w:rsidP="003254FC">
      <w:pPr>
        <w:rPr>
          <w:sz w:val="20"/>
        </w:rPr>
      </w:pPr>
      <w:r w:rsidRPr="00AB25B7">
        <w:rPr>
          <w:sz w:val="20"/>
        </w:rPr>
        <w:t>Dette gøres på følgende måde:</w:t>
      </w:r>
    </w:p>
    <w:p w14:paraId="087A1A6B" w14:textId="77777777" w:rsidR="00D16788" w:rsidRPr="00AB25B7" w:rsidRDefault="00D16788" w:rsidP="003254FC">
      <w:pPr>
        <w:rPr>
          <w:sz w:val="20"/>
        </w:rPr>
      </w:pPr>
    </w:p>
    <w:p w14:paraId="120B62AA" w14:textId="77777777" w:rsidR="005D2279" w:rsidRPr="00AB25B7" w:rsidRDefault="005D2279" w:rsidP="003254FC">
      <w:pPr>
        <w:rPr>
          <w:sz w:val="20"/>
          <w:u w:val="single"/>
        </w:rPr>
      </w:pPr>
    </w:p>
    <w:p w14:paraId="65BF930F" w14:textId="77777777" w:rsidR="003254FC" w:rsidRDefault="005D2279" w:rsidP="003254FC">
      <w:pPr>
        <w:numPr>
          <w:ilvl w:val="0"/>
          <w:numId w:val="15"/>
        </w:numPr>
        <w:spacing w:line="240" w:lineRule="auto"/>
        <w:rPr>
          <w:b/>
          <w:sz w:val="20"/>
        </w:rPr>
      </w:pPr>
      <w:r w:rsidRPr="00AB25B7">
        <w:rPr>
          <w:b/>
          <w:sz w:val="20"/>
        </w:rPr>
        <w:t xml:space="preserve">Som en elektronisk faktura til GLN/EAN </w:t>
      </w:r>
      <w:proofErr w:type="gramStart"/>
      <w:r w:rsidRPr="00AB25B7">
        <w:rPr>
          <w:b/>
          <w:sz w:val="20"/>
        </w:rPr>
        <w:t>5790001688875  i</w:t>
      </w:r>
      <w:proofErr w:type="gramEnd"/>
      <w:r w:rsidRPr="00AB25B7">
        <w:rPr>
          <w:b/>
          <w:sz w:val="20"/>
        </w:rPr>
        <w:t xml:space="preserve"> formatet UBL, hvis muligt</w:t>
      </w:r>
      <w:r w:rsidR="003254FC">
        <w:rPr>
          <w:b/>
          <w:sz w:val="20"/>
        </w:rPr>
        <w:br/>
      </w:r>
    </w:p>
    <w:p w14:paraId="6E22A7ED" w14:textId="2D5DE701" w:rsidR="00AB25B7" w:rsidRPr="003254FC" w:rsidRDefault="005F4693" w:rsidP="003254FC">
      <w:pPr>
        <w:numPr>
          <w:ilvl w:val="0"/>
          <w:numId w:val="15"/>
        </w:numPr>
        <w:spacing w:line="240" w:lineRule="auto"/>
        <w:rPr>
          <w:b/>
          <w:sz w:val="20"/>
        </w:rPr>
      </w:pPr>
      <w:r w:rsidRPr="003254FC">
        <w:rPr>
          <w:sz w:val="20"/>
        </w:rPr>
        <w:t xml:space="preserve">Hvis du anvender </w:t>
      </w:r>
      <w:r w:rsidR="00813F60" w:rsidRPr="003254FC">
        <w:rPr>
          <w:sz w:val="20"/>
        </w:rPr>
        <w:t xml:space="preserve">regnskabssystemet </w:t>
      </w:r>
      <w:r w:rsidR="00D16788" w:rsidRPr="003254FC">
        <w:rPr>
          <w:sz w:val="20"/>
        </w:rPr>
        <w:t>E</w:t>
      </w:r>
      <w:r w:rsidRPr="003254FC">
        <w:rPr>
          <w:sz w:val="20"/>
        </w:rPr>
        <w:t>-conomic kan du se en opsætningsvejledning på sidste side i dette brev.</w:t>
      </w:r>
      <w:r w:rsidR="00AB25B7" w:rsidRPr="003254FC">
        <w:rPr>
          <w:b/>
          <w:sz w:val="20"/>
        </w:rPr>
        <w:br/>
      </w:r>
    </w:p>
    <w:p w14:paraId="13B9ACB7" w14:textId="0673DFAB" w:rsidR="00813F60" w:rsidRPr="00AB25B7" w:rsidRDefault="00AB25B7" w:rsidP="003254FC">
      <w:pPr>
        <w:numPr>
          <w:ilvl w:val="0"/>
          <w:numId w:val="15"/>
        </w:numPr>
        <w:spacing w:line="240" w:lineRule="auto"/>
        <w:rPr>
          <w:b/>
          <w:sz w:val="20"/>
        </w:rPr>
      </w:pPr>
      <w:r w:rsidRPr="00AB25B7">
        <w:rPr>
          <w:sz w:val="20"/>
        </w:rPr>
        <w:t xml:space="preserve">Har du ikke et </w:t>
      </w:r>
      <w:proofErr w:type="spellStart"/>
      <w:r w:rsidRPr="00AB25B7">
        <w:rPr>
          <w:sz w:val="20"/>
        </w:rPr>
        <w:t>regnsskabssystem</w:t>
      </w:r>
      <w:proofErr w:type="spellEnd"/>
      <w:r w:rsidRPr="00AB25B7">
        <w:rPr>
          <w:sz w:val="20"/>
        </w:rPr>
        <w:t xml:space="preserve"> der kan danne EAN-fakturaer, kan du på hjemmesiden</w:t>
      </w:r>
      <w:r w:rsidR="003254FC">
        <w:rPr>
          <w:sz w:val="20"/>
        </w:rPr>
        <w:t>:</w:t>
      </w:r>
      <w:r w:rsidRPr="00AB25B7">
        <w:rPr>
          <w:sz w:val="20"/>
        </w:rPr>
        <w:t xml:space="preserve"> </w:t>
      </w:r>
      <w:hyperlink r:id="rId12" w:history="1">
        <w:r w:rsidRPr="00AB25B7">
          <w:rPr>
            <w:rStyle w:val="Hyperlink"/>
            <w:sz w:val="20"/>
          </w:rPr>
          <w:t>www.sproom.net</w:t>
        </w:r>
      </w:hyperlink>
      <w:r w:rsidRPr="00AB25B7">
        <w:rPr>
          <w:sz w:val="20"/>
        </w:rPr>
        <w:t xml:space="preserve"> ganske gratis oprette din forening eller dit firma, og så kan du via denne hjemmeside sende EAN-fakturaer til DGI og andre firmaer der ønsker at modtage EAN-fakturaer.</w:t>
      </w:r>
      <w:r w:rsidR="00813F60" w:rsidRPr="00AB25B7">
        <w:rPr>
          <w:b/>
          <w:sz w:val="20"/>
        </w:rPr>
        <w:br/>
      </w:r>
    </w:p>
    <w:p w14:paraId="1015AABE" w14:textId="73E3E553" w:rsidR="005D2279" w:rsidRPr="0081080C" w:rsidRDefault="00813F60" w:rsidP="003254FC">
      <w:pPr>
        <w:numPr>
          <w:ilvl w:val="0"/>
          <w:numId w:val="15"/>
        </w:numPr>
        <w:spacing w:line="240" w:lineRule="auto"/>
        <w:rPr>
          <w:b/>
          <w:color w:val="FF0000"/>
          <w:sz w:val="18"/>
          <w:szCs w:val="16"/>
        </w:rPr>
      </w:pPr>
      <w:r w:rsidRPr="00AB25B7">
        <w:rPr>
          <w:sz w:val="20"/>
        </w:rPr>
        <w:t>D</w:t>
      </w:r>
      <w:r w:rsidR="005D2279" w:rsidRPr="00AB25B7">
        <w:rPr>
          <w:sz w:val="20"/>
        </w:rPr>
        <w:t xml:space="preserve">er skal angives tydeligt navn og cvr-nr. på den DGI-enhed fakturaen udstedes til. </w:t>
      </w:r>
      <w:r w:rsidR="00AB25B7">
        <w:rPr>
          <w:sz w:val="20"/>
        </w:rPr>
        <w:br/>
      </w:r>
      <w:r w:rsidR="00053684" w:rsidRPr="0081080C">
        <w:rPr>
          <w:b/>
          <w:bCs/>
          <w:color w:val="FF0000"/>
          <w:sz w:val="22"/>
          <w:szCs w:val="18"/>
        </w:rPr>
        <w:t xml:space="preserve">For Fitness </w:t>
      </w:r>
      <w:proofErr w:type="spellStart"/>
      <w:r w:rsidR="00053684" w:rsidRPr="0081080C">
        <w:rPr>
          <w:b/>
          <w:bCs/>
          <w:color w:val="FF0000"/>
          <w:sz w:val="22"/>
          <w:szCs w:val="18"/>
        </w:rPr>
        <w:t>Tryday</w:t>
      </w:r>
      <w:proofErr w:type="spellEnd"/>
      <w:r w:rsidR="00053684" w:rsidRPr="0081080C">
        <w:rPr>
          <w:b/>
          <w:bCs/>
          <w:color w:val="FF0000"/>
          <w:sz w:val="22"/>
          <w:szCs w:val="18"/>
        </w:rPr>
        <w:t>:</w:t>
      </w:r>
    </w:p>
    <w:p w14:paraId="08E1A927" w14:textId="4FEC795B" w:rsidR="00053684" w:rsidRPr="0081080C" w:rsidRDefault="00053684" w:rsidP="00053684">
      <w:pPr>
        <w:spacing w:line="240" w:lineRule="auto"/>
        <w:ind w:left="720"/>
        <w:rPr>
          <w:b/>
          <w:bCs/>
          <w:color w:val="FF0000"/>
          <w:sz w:val="22"/>
          <w:szCs w:val="18"/>
        </w:rPr>
      </w:pPr>
    </w:p>
    <w:p w14:paraId="3DF87592" w14:textId="00A5BA62" w:rsidR="00053684" w:rsidRPr="0081080C" w:rsidRDefault="00053684" w:rsidP="00053684">
      <w:pPr>
        <w:spacing w:line="240" w:lineRule="auto"/>
        <w:ind w:left="720"/>
        <w:rPr>
          <w:b/>
          <w:bCs/>
          <w:color w:val="FF0000"/>
          <w:sz w:val="22"/>
          <w:szCs w:val="18"/>
        </w:rPr>
      </w:pPr>
      <w:r w:rsidRPr="0081080C">
        <w:rPr>
          <w:b/>
          <w:bCs/>
          <w:color w:val="FF0000"/>
          <w:sz w:val="22"/>
          <w:szCs w:val="18"/>
        </w:rPr>
        <w:t>DGI</w:t>
      </w:r>
    </w:p>
    <w:p w14:paraId="70EC04CF" w14:textId="2936D3CA" w:rsidR="00053684" w:rsidRPr="0081080C" w:rsidRDefault="00053684" w:rsidP="00053684">
      <w:pPr>
        <w:spacing w:line="240" w:lineRule="auto"/>
        <w:ind w:left="720"/>
        <w:rPr>
          <w:b/>
          <w:bCs/>
          <w:color w:val="FF0000"/>
          <w:sz w:val="22"/>
          <w:szCs w:val="18"/>
        </w:rPr>
      </w:pPr>
      <w:r w:rsidRPr="0081080C">
        <w:rPr>
          <w:b/>
          <w:bCs/>
          <w:color w:val="FF0000"/>
          <w:sz w:val="22"/>
          <w:szCs w:val="18"/>
        </w:rPr>
        <w:t>Att. Henrik Kyhl Pedersen</w:t>
      </w:r>
    </w:p>
    <w:p w14:paraId="2A43FEC3" w14:textId="1F938126" w:rsidR="005D2279" w:rsidRPr="0081080C" w:rsidRDefault="00053684" w:rsidP="00053684">
      <w:pPr>
        <w:spacing w:line="240" w:lineRule="auto"/>
        <w:ind w:left="720"/>
        <w:rPr>
          <w:b/>
          <w:bCs/>
          <w:color w:val="FF0000"/>
          <w:sz w:val="22"/>
          <w:szCs w:val="18"/>
        </w:rPr>
      </w:pPr>
      <w:r w:rsidRPr="0081080C">
        <w:rPr>
          <w:b/>
          <w:bCs/>
          <w:color w:val="FF0000"/>
          <w:sz w:val="22"/>
          <w:szCs w:val="18"/>
        </w:rPr>
        <w:t>Vingsted Skovvej 1</w:t>
      </w:r>
    </w:p>
    <w:p w14:paraId="78CE633F" w14:textId="2BC4E8B0" w:rsidR="00053684" w:rsidRPr="0081080C" w:rsidRDefault="00053684" w:rsidP="00053684">
      <w:pPr>
        <w:spacing w:line="240" w:lineRule="auto"/>
        <w:ind w:left="720"/>
        <w:rPr>
          <w:b/>
          <w:bCs/>
          <w:color w:val="FF0000"/>
          <w:sz w:val="22"/>
          <w:szCs w:val="18"/>
        </w:rPr>
      </w:pPr>
      <w:r w:rsidRPr="0081080C">
        <w:rPr>
          <w:b/>
          <w:bCs/>
          <w:color w:val="FF0000"/>
          <w:sz w:val="22"/>
          <w:szCs w:val="18"/>
        </w:rPr>
        <w:t>7182 Bredsten</w:t>
      </w:r>
    </w:p>
    <w:p w14:paraId="3C1F6920" w14:textId="77777777" w:rsidR="00053684" w:rsidRPr="00053684" w:rsidRDefault="00053684" w:rsidP="00053684">
      <w:pPr>
        <w:spacing w:line="240" w:lineRule="auto"/>
        <w:ind w:left="720"/>
        <w:rPr>
          <w:color w:val="000000"/>
          <w:sz w:val="24"/>
        </w:rPr>
      </w:pPr>
    </w:p>
    <w:p w14:paraId="2865D239" w14:textId="09061259" w:rsidR="005D2279" w:rsidRPr="00AB25B7" w:rsidRDefault="005D2279" w:rsidP="003254FC">
      <w:pPr>
        <w:rPr>
          <w:sz w:val="20"/>
        </w:rPr>
      </w:pPr>
      <w:r w:rsidRPr="00AB25B7">
        <w:rPr>
          <w:sz w:val="20"/>
        </w:rPr>
        <w:t xml:space="preserve">Vi modtager </w:t>
      </w:r>
      <w:r w:rsidRPr="003254FC">
        <w:rPr>
          <w:b/>
          <w:sz w:val="20"/>
        </w:rPr>
        <w:t>ikke</w:t>
      </w:r>
      <w:r w:rsidRPr="00AB25B7">
        <w:rPr>
          <w:sz w:val="20"/>
        </w:rPr>
        <w:t xml:space="preserve"> </w:t>
      </w:r>
      <w:r w:rsidR="00813F60" w:rsidRPr="00AB25B7">
        <w:rPr>
          <w:sz w:val="20"/>
        </w:rPr>
        <w:t>længere fakturaer og regninger på papir</w:t>
      </w:r>
      <w:r w:rsidRPr="00AB25B7">
        <w:rPr>
          <w:sz w:val="20"/>
        </w:rPr>
        <w:t>.</w:t>
      </w:r>
    </w:p>
    <w:p w14:paraId="653E8D0D" w14:textId="77777777" w:rsidR="005D2279" w:rsidRPr="00AB25B7" w:rsidRDefault="005D2279" w:rsidP="003254FC">
      <w:pPr>
        <w:rPr>
          <w:sz w:val="20"/>
        </w:rPr>
      </w:pPr>
    </w:p>
    <w:p w14:paraId="2BB61C57" w14:textId="71D9AD05" w:rsidR="005D2279" w:rsidRPr="00AB25B7" w:rsidRDefault="005D2279" w:rsidP="003254FC">
      <w:pPr>
        <w:rPr>
          <w:sz w:val="20"/>
        </w:rPr>
      </w:pPr>
      <w:r w:rsidRPr="00AB25B7">
        <w:rPr>
          <w:sz w:val="20"/>
        </w:rPr>
        <w:t>Vær opmærksom på, at evt. følgesedler, reklamemateriale mv. fortsat skal sendes til vores alm</w:t>
      </w:r>
      <w:r w:rsidR="00813F60" w:rsidRPr="00AB25B7">
        <w:rPr>
          <w:sz w:val="20"/>
        </w:rPr>
        <w:t>indelige</w:t>
      </w:r>
      <w:r w:rsidRPr="00AB25B7">
        <w:rPr>
          <w:sz w:val="20"/>
        </w:rPr>
        <w:t xml:space="preserve"> postadresse</w:t>
      </w:r>
      <w:r w:rsidR="00813F60" w:rsidRPr="00AB25B7">
        <w:rPr>
          <w:sz w:val="20"/>
        </w:rPr>
        <w:t>r</w:t>
      </w:r>
      <w:r w:rsidRPr="00AB25B7">
        <w:rPr>
          <w:sz w:val="20"/>
        </w:rPr>
        <w:t xml:space="preserve">, ellers </w:t>
      </w:r>
      <w:r w:rsidR="00813F60" w:rsidRPr="00AB25B7">
        <w:rPr>
          <w:sz w:val="20"/>
        </w:rPr>
        <w:t>ser og læser vi det ikke</w:t>
      </w:r>
      <w:r w:rsidRPr="00AB25B7">
        <w:rPr>
          <w:sz w:val="20"/>
        </w:rPr>
        <w:t>.</w:t>
      </w:r>
    </w:p>
    <w:p w14:paraId="046A0FAC" w14:textId="77777777" w:rsidR="005D2279" w:rsidRPr="00AB25B7" w:rsidRDefault="005D2279" w:rsidP="003254FC">
      <w:pPr>
        <w:rPr>
          <w:sz w:val="20"/>
        </w:rPr>
      </w:pPr>
    </w:p>
    <w:p w14:paraId="73E7F9B2" w14:textId="77777777" w:rsidR="005D2279" w:rsidRPr="00AB25B7" w:rsidRDefault="005D2279" w:rsidP="003254FC">
      <w:pPr>
        <w:rPr>
          <w:sz w:val="20"/>
        </w:rPr>
      </w:pPr>
      <w:r w:rsidRPr="00AB25B7">
        <w:rPr>
          <w:sz w:val="20"/>
        </w:rPr>
        <w:lastRenderedPageBreak/>
        <w:t xml:space="preserve">Eventuelle spørgsmål kan rettes til: Faktura-Boks ApS, tlf.:7440 </w:t>
      </w:r>
      <w:r w:rsidRPr="00AB25B7">
        <w:rPr>
          <w:color w:val="000000" w:themeColor="text1"/>
          <w:sz w:val="20"/>
        </w:rPr>
        <w:t xml:space="preserve">3661. </w:t>
      </w:r>
      <w:hyperlink r:id="rId13" w:history="1">
        <w:r w:rsidRPr="00AB25B7">
          <w:rPr>
            <w:rStyle w:val="Hyperlink"/>
            <w:color w:val="000000" w:themeColor="text1"/>
            <w:sz w:val="20"/>
          </w:rPr>
          <w:t>www.faktura-boks.dk</w:t>
        </w:r>
      </w:hyperlink>
      <w:r w:rsidRPr="00AB25B7">
        <w:rPr>
          <w:sz w:val="20"/>
        </w:rPr>
        <w:t xml:space="preserve"> </w:t>
      </w:r>
    </w:p>
    <w:p w14:paraId="11E5C896" w14:textId="77777777" w:rsidR="005D2279" w:rsidRDefault="005D2279" w:rsidP="005D2279">
      <w:pPr>
        <w:jc w:val="both"/>
      </w:pPr>
    </w:p>
    <w:p w14:paraId="374CD5F8" w14:textId="77777777" w:rsidR="005D2279" w:rsidRDefault="005D2279" w:rsidP="005D2279">
      <w:pPr>
        <w:jc w:val="both"/>
      </w:pPr>
    </w:p>
    <w:p w14:paraId="14141624" w14:textId="0AA443BE" w:rsidR="005F4693" w:rsidRDefault="003254FC" w:rsidP="0065484C">
      <w:pPr>
        <w:keepNext/>
        <w:keepLines/>
        <w:rPr>
          <w:b/>
        </w:rPr>
      </w:pPr>
      <w:r>
        <w:rPr>
          <w:b/>
        </w:rPr>
        <w:t xml:space="preserve">Hvis du har </w:t>
      </w:r>
      <w:proofErr w:type="gramStart"/>
      <w:r>
        <w:rPr>
          <w:b/>
        </w:rPr>
        <w:t>E</w:t>
      </w:r>
      <w:r w:rsidR="005F4693">
        <w:rPr>
          <w:b/>
        </w:rPr>
        <w:t>-conomic</w:t>
      </w:r>
      <w:proofErr w:type="gramEnd"/>
      <w:r w:rsidR="005F4693">
        <w:rPr>
          <w:b/>
        </w:rPr>
        <w:t xml:space="preserve"> kan du sende fakturaer på EAN</w:t>
      </w:r>
    </w:p>
    <w:p w14:paraId="2BF968A0" w14:textId="77777777" w:rsidR="003254FC" w:rsidRDefault="003254FC" w:rsidP="0065484C">
      <w:pPr>
        <w:keepNext/>
        <w:keepLines/>
        <w:rPr>
          <w:b/>
        </w:rPr>
      </w:pPr>
    </w:p>
    <w:p w14:paraId="61A2168D" w14:textId="3E0C2484" w:rsidR="00446A33" w:rsidRDefault="005F4693" w:rsidP="0065484C">
      <w:pPr>
        <w:keepNext/>
        <w:keepLines/>
        <w:rPr>
          <w:b/>
        </w:rPr>
      </w:pPr>
      <w:r>
        <w:rPr>
          <w:noProof/>
          <w:lang w:eastAsia="da-DK"/>
        </w:rPr>
        <w:drawing>
          <wp:inline distT="0" distB="0" distL="0" distR="0" wp14:anchorId="663798CB" wp14:editId="78D55A62">
            <wp:extent cx="5269401" cy="3743325"/>
            <wp:effectExtent l="0" t="0" r="762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1467" cy="375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A33">
        <w:rPr>
          <w:b/>
        </w:rPr>
        <w:br/>
      </w:r>
      <w:r w:rsidR="00446A33">
        <w:rPr>
          <w:b/>
        </w:rPr>
        <w:br/>
      </w:r>
    </w:p>
    <w:p w14:paraId="72E1B44A" w14:textId="77777777" w:rsidR="00446A33" w:rsidRDefault="00446A33">
      <w:pPr>
        <w:rPr>
          <w:b/>
        </w:rPr>
      </w:pPr>
      <w:r>
        <w:rPr>
          <w:b/>
        </w:rPr>
        <w:br w:type="page"/>
      </w:r>
    </w:p>
    <w:p w14:paraId="57CE8101" w14:textId="7367BC37" w:rsidR="00446A33" w:rsidRDefault="00446A33" w:rsidP="00446A33">
      <w:pPr>
        <w:keepNext/>
        <w:keepLines/>
        <w:rPr>
          <w:b/>
        </w:rPr>
      </w:pPr>
      <w:r>
        <w:rPr>
          <w:b/>
        </w:rPr>
        <w:lastRenderedPageBreak/>
        <w:t>Eller du kan vælge at bruge SPROOM:</w:t>
      </w:r>
    </w:p>
    <w:p w14:paraId="399A66D5" w14:textId="1048A8DD" w:rsidR="00446A33" w:rsidRDefault="00446A33" w:rsidP="00446A33">
      <w:pPr>
        <w:keepNext/>
        <w:keepLines/>
        <w:rPr>
          <w:b/>
        </w:rPr>
      </w:pPr>
    </w:p>
    <w:p w14:paraId="6AAA0EDF" w14:textId="6A24DACB" w:rsidR="00446A33" w:rsidRDefault="00446A33" w:rsidP="00446A33">
      <w:pPr>
        <w:rPr>
          <w:noProof/>
          <w:sz w:val="20"/>
          <w:szCs w:val="20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1246BB1" wp14:editId="32A8AC7E">
            <wp:simplePos x="0" y="0"/>
            <wp:positionH relativeFrom="page">
              <wp:posOffset>967740</wp:posOffset>
            </wp:positionH>
            <wp:positionV relativeFrom="paragraph">
              <wp:posOffset>247650</wp:posOffset>
            </wp:positionV>
            <wp:extent cx="6266180" cy="3826510"/>
            <wp:effectExtent l="0" t="0" r="127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7607" w14:textId="025EC98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2B96C9D1" w14:textId="096600C9" w:rsidR="00446A33" w:rsidRDefault="00446A33" w:rsidP="00446A33">
      <w:pPr>
        <w:rPr>
          <w:noProof/>
          <w:sz w:val="20"/>
          <w:szCs w:val="20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D53A17F" wp14:editId="3AA3722F">
            <wp:simplePos x="0" y="0"/>
            <wp:positionH relativeFrom="margin">
              <wp:align>center</wp:align>
            </wp:positionH>
            <wp:positionV relativeFrom="paragraph">
              <wp:posOffset>272191</wp:posOffset>
            </wp:positionV>
            <wp:extent cx="6331585" cy="3603625"/>
            <wp:effectExtent l="0" t="0" r="0" b="0"/>
            <wp:wrapSquare wrapText="bothSides"/>
            <wp:docPr id="78" name="Bille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9191C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1EF4F9FA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3726A524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609A2E31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15EAFF05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734627E6" w14:textId="77777777" w:rsidR="00446A33" w:rsidRDefault="00446A33" w:rsidP="00446A33">
      <w:pPr>
        <w:rPr>
          <w:noProof/>
          <w:sz w:val="20"/>
          <w:szCs w:val="20"/>
          <w:lang w:eastAsia="da-DK"/>
        </w:rPr>
      </w:pPr>
    </w:p>
    <w:p w14:paraId="65758E86" w14:textId="19933AD8" w:rsidR="00446A33" w:rsidRDefault="00446A33" w:rsidP="00446A33">
      <w:pPr>
        <w:rPr>
          <w:noProof/>
          <w:sz w:val="20"/>
          <w:szCs w:val="20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65C091B" wp14:editId="52AEB0D7">
            <wp:simplePos x="0" y="0"/>
            <wp:positionH relativeFrom="column">
              <wp:posOffset>-1362075</wp:posOffset>
            </wp:positionH>
            <wp:positionV relativeFrom="paragraph">
              <wp:posOffset>1905</wp:posOffset>
            </wp:positionV>
            <wp:extent cx="7098665" cy="4692650"/>
            <wp:effectExtent l="0" t="0" r="6985" b="0"/>
            <wp:wrapSquare wrapText="bothSides"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A33" w:rsidSect="00446A33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432" w:right="1673" w:bottom="142" w:left="2665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799B" w14:textId="77777777" w:rsidR="00C708AC" w:rsidRDefault="00C708AC" w:rsidP="009E4B94">
      <w:pPr>
        <w:spacing w:line="240" w:lineRule="auto"/>
      </w:pPr>
      <w:r>
        <w:separator/>
      </w:r>
    </w:p>
  </w:endnote>
  <w:endnote w:type="continuationSeparator" w:id="0">
    <w:p w14:paraId="125C7449" w14:textId="77777777" w:rsidR="00C708AC" w:rsidRDefault="00C708A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3FB3" w14:textId="77777777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063EE8">
      <w:rPr>
        <w:rStyle w:val="Sidetal"/>
        <w:noProof/>
      </w:rPr>
      <w:t>5</w:t>
    </w:r>
    <w:r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3FB5" w14:textId="3E18B13A" w:rsidR="0065484C" w:rsidRDefault="00F331F3" w:rsidP="00F331F3">
    <w:pPr>
      <w:pStyle w:val="Template-Adresse"/>
    </w:pPr>
    <w:r w:rsidRPr="00F331F3">
      <w:rPr>
        <w:b/>
      </w:rPr>
      <w:t>DGI</w:t>
    </w:r>
    <w:r w:rsidRPr="00F331F3">
      <w:t xml:space="preserve"> </w:t>
    </w:r>
    <w:r>
      <w:t xml:space="preserve"> </w:t>
    </w:r>
    <w:r w:rsidRPr="00F331F3">
      <w:t>|</w:t>
    </w:r>
    <w:r>
      <w:t xml:space="preserve"> </w:t>
    </w:r>
    <w:r w:rsidRPr="00F331F3">
      <w:t xml:space="preserve"> Vingsted Skovvej 1</w:t>
    </w:r>
    <w:r>
      <w:t xml:space="preserve"> </w:t>
    </w:r>
    <w:r w:rsidRPr="00F331F3">
      <w:t xml:space="preserve"> | </w:t>
    </w:r>
    <w:r>
      <w:t xml:space="preserve"> </w:t>
    </w:r>
    <w:r w:rsidRPr="00F331F3">
      <w:t>71</w:t>
    </w:r>
    <w:r w:rsidR="00C45315">
      <w:t>82</w:t>
    </w:r>
    <w:r w:rsidRPr="00F331F3">
      <w:t xml:space="preserve"> </w:t>
    </w:r>
    <w:r w:rsidR="00C45315">
      <w:t>Bredsten</w:t>
    </w:r>
    <w:r>
      <w:t xml:space="preserve"> </w:t>
    </w:r>
    <w:r w:rsidRPr="00F331F3">
      <w:t xml:space="preserve"> | </w:t>
    </w:r>
    <w:r>
      <w:t xml:space="preserve"> </w:t>
    </w:r>
    <w:r w:rsidRPr="00F331F3">
      <w:t xml:space="preserve">Tlf. 7940 4040 </w:t>
    </w:r>
    <w:r>
      <w:t xml:space="preserve"> </w:t>
    </w:r>
    <w:r w:rsidRPr="00F331F3">
      <w:t xml:space="preserve">| </w:t>
    </w:r>
    <w:r>
      <w:t xml:space="preserve"> </w:t>
    </w:r>
    <w:r w:rsidRPr="00F331F3">
      <w:t xml:space="preserve">CVR: 4001 1218 </w:t>
    </w:r>
    <w:r>
      <w:t xml:space="preserve"> </w:t>
    </w:r>
    <w:r w:rsidRPr="00F331F3">
      <w:t>|</w:t>
    </w:r>
    <w:r>
      <w:t xml:space="preserve"> </w:t>
    </w:r>
    <w:r w:rsidRPr="00F331F3">
      <w:t xml:space="preserve"> info@dgi.dk </w:t>
    </w:r>
    <w:r>
      <w:t xml:space="preserve"> </w:t>
    </w:r>
    <w:r w:rsidRPr="00F331F3">
      <w:t>|</w:t>
    </w:r>
    <w:r>
      <w:t xml:space="preserve"> </w:t>
    </w:r>
    <w:r w:rsidRPr="00F331F3">
      <w:t xml:space="preserve"> www.dgi.dk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BD6B" w14:textId="77777777" w:rsidR="00C708AC" w:rsidRDefault="00C708AC" w:rsidP="009E4B94">
      <w:pPr>
        <w:spacing w:line="240" w:lineRule="auto"/>
      </w:pPr>
      <w:r>
        <w:separator/>
      </w:r>
    </w:p>
  </w:footnote>
  <w:footnote w:type="continuationSeparator" w:id="0">
    <w:p w14:paraId="3DE47497" w14:textId="77777777" w:rsidR="00C708AC" w:rsidRDefault="00C708A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3FB1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26783FB6" wp14:editId="26783FB7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74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26783FB8" wp14:editId="26783FB9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6783FBA" wp14:editId="26783FBB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D3F5"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Cr8VNu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3FB4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26783FBC" wp14:editId="26783FBD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76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6783FBE" wp14:editId="26783FBF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83FC0" wp14:editId="26783FC1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39D7A"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AxUtpK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417524"/>
    <w:multiLevelType w:val="hybridMultilevel"/>
    <w:tmpl w:val="2232583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346EA"/>
    <w:multiLevelType w:val="hybridMultilevel"/>
    <w:tmpl w:val="5FA24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71605085">
    <w:abstractNumId w:val="12"/>
  </w:num>
  <w:num w:numId="2" w16cid:durableId="1111320255">
    <w:abstractNumId w:val="7"/>
  </w:num>
  <w:num w:numId="3" w16cid:durableId="83233845">
    <w:abstractNumId w:val="6"/>
  </w:num>
  <w:num w:numId="4" w16cid:durableId="439687947">
    <w:abstractNumId w:val="5"/>
  </w:num>
  <w:num w:numId="5" w16cid:durableId="977956069">
    <w:abstractNumId w:val="4"/>
  </w:num>
  <w:num w:numId="6" w16cid:durableId="1465781219">
    <w:abstractNumId w:val="11"/>
  </w:num>
  <w:num w:numId="7" w16cid:durableId="469401263">
    <w:abstractNumId w:val="3"/>
  </w:num>
  <w:num w:numId="8" w16cid:durableId="73090780">
    <w:abstractNumId w:val="2"/>
  </w:num>
  <w:num w:numId="9" w16cid:durableId="797643011">
    <w:abstractNumId w:val="1"/>
  </w:num>
  <w:num w:numId="10" w16cid:durableId="1531069723">
    <w:abstractNumId w:val="0"/>
  </w:num>
  <w:num w:numId="11" w16cid:durableId="1560245255">
    <w:abstractNumId w:val="8"/>
  </w:num>
  <w:num w:numId="12" w16cid:durableId="1357002983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85442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3847">
    <w:abstractNumId w:val="9"/>
  </w:num>
  <w:num w:numId="15" w16cid:durableId="1873809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8A"/>
    <w:rsid w:val="00004865"/>
    <w:rsid w:val="00053684"/>
    <w:rsid w:val="0005540B"/>
    <w:rsid w:val="00063EE8"/>
    <w:rsid w:val="00064E4E"/>
    <w:rsid w:val="00094ABD"/>
    <w:rsid w:val="0013244F"/>
    <w:rsid w:val="00156A4A"/>
    <w:rsid w:val="00160952"/>
    <w:rsid w:val="00182651"/>
    <w:rsid w:val="001D15D0"/>
    <w:rsid w:val="00202083"/>
    <w:rsid w:val="00216AAD"/>
    <w:rsid w:val="00244C2B"/>
    <w:rsid w:val="00244D70"/>
    <w:rsid w:val="002467B5"/>
    <w:rsid w:val="00255C64"/>
    <w:rsid w:val="00286CCF"/>
    <w:rsid w:val="00293D49"/>
    <w:rsid w:val="002C1496"/>
    <w:rsid w:val="002E74A4"/>
    <w:rsid w:val="002F5AEA"/>
    <w:rsid w:val="00307604"/>
    <w:rsid w:val="003254FC"/>
    <w:rsid w:val="003A2980"/>
    <w:rsid w:val="003B35B0"/>
    <w:rsid w:val="003B4D7B"/>
    <w:rsid w:val="003C4F9F"/>
    <w:rsid w:val="003C60F1"/>
    <w:rsid w:val="00424709"/>
    <w:rsid w:val="00446A33"/>
    <w:rsid w:val="004A1943"/>
    <w:rsid w:val="004B097C"/>
    <w:rsid w:val="004C01B2"/>
    <w:rsid w:val="004D42F2"/>
    <w:rsid w:val="0055493E"/>
    <w:rsid w:val="00586C77"/>
    <w:rsid w:val="005945AB"/>
    <w:rsid w:val="005A28D4"/>
    <w:rsid w:val="005C5F97"/>
    <w:rsid w:val="005D2279"/>
    <w:rsid w:val="005E392E"/>
    <w:rsid w:val="005F1580"/>
    <w:rsid w:val="005F3ED8"/>
    <w:rsid w:val="005F4693"/>
    <w:rsid w:val="0065484C"/>
    <w:rsid w:val="00655B49"/>
    <w:rsid w:val="00681D83"/>
    <w:rsid w:val="00685DE6"/>
    <w:rsid w:val="006900C2"/>
    <w:rsid w:val="006B30A9"/>
    <w:rsid w:val="006B38B8"/>
    <w:rsid w:val="006E1C29"/>
    <w:rsid w:val="006E4F4B"/>
    <w:rsid w:val="006F2FFD"/>
    <w:rsid w:val="007015F2"/>
    <w:rsid w:val="0070267E"/>
    <w:rsid w:val="00706E32"/>
    <w:rsid w:val="007546AF"/>
    <w:rsid w:val="00765934"/>
    <w:rsid w:val="00782BFD"/>
    <w:rsid w:val="007E373C"/>
    <w:rsid w:val="0080198C"/>
    <w:rsid w:val="0081080C"/>
    <w:rsid w:val="00810E30"/>
    <w:rsid w:val="00813F60"/>
    <w:rsid w:val="00815AD9"/>
    <w:rsid w:val="00892D08"/>
    <w:rsid w:val="00893791"/>
    <w:rsid w:val="008E5A6D"/>
    <w:rsid w:val="008F32DF"/>
    <w:rsid w:val="008F4D20"/>
    <w:rsid w:val="00907D48"/>
    <w:rsid w:val="00934690"/>
    <w:rsid w:val="00941BF6"/>
    <w:rsid w:val="00950702"/>
    <w:rsid w:val="00951B25"/>
    <w:rsid w:val="00983B74"/>
    <w:rsid w:val="00990263"/>
    <w:rsid w:val="00991B83"/>
    <w:rsid w:val="009A4CCC"/>
    <w:rsid w:val="009D29B1"/>
    <w:rsid w:val="009E032B"/>
    <w:rsid w:val="009E4B94"/>
    <w:rsid w:val="00A57C03"/>
    <w:rsid w:val="00A774CA"/>
    <w:rsid w:val="00AB25B7"/>
    <w:rsid w:val="00AF1D02"/>
    <w:rsid w:val="00B00D92"/>
    <w:rsid w:val="00B20280"/>
    <w:rsid w:val="00B45561"/>
    <w:rsid w:val="00C45315"/>
    <w:rsid w:val="00C708AC"/>
    <w:rsid w:val="00C81C52"/>
    <w:rsid w:val="00CA2702"/>
    <w:rsid w:val="00CA6392"/>
    <w:rsid w:val="00CB7B0C"/>
    <w:rsid w:val="00CC6322"/>
    <w:rsid w:val="00CD2BCC"/>
    <w:rsid w:val="00D16788"/>
    <w:rsid w:val="00D50F95"/>
    <w:rsid w:val="00D847FC"/>
    <w:rsid w:val="00D96141"/>
    <w:rsid w:val="00DB31AF"/>
    <w:rsid w:val="00DE2B28"/>
    <w:rsid w:val="00E0141A"/>
    <w:rsid w:val="00E13E89"/>
    <w:rsid w:val="00E37825"/>
    <w:rsid w:val="00E5348A"/>
    <w:rsid w:val="00EC35A6"/>
    <w:rsid w:val="00EC4C34"/>
    <w:rsid w:val="00ED35AD"/>
    <w:rsid w:val="00F331F3"/>
    <w:rsid w:val="00FB3176"/>
    <w:rsid w:val="00FC3482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3F9C"/>
  <w15:docId w15:val="{E15D6F89-36B3-490E-BD71-E0F3516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59"/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5D227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5F469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ktura-boks.d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sproom.net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Bl&#229;.dotx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ca95a05-3a6a-4fa2-980d-9e1afc4402e5">false</MimerSaveToArchive>
    <MimerDocPubDoc xmlns="eca95a05-3a6a-4fa2-980d-9e1afc4402e5">true</MimerDocPubDoc>
    <MimerDocId xmlns="eca95a05-3a6a-4fa2-980d-9e1afc4402e5">F4BBF2BA-00F</MimerDocId>
    <MimerExpirationDate xmlns="eca95a05-3a6a-4fa2-980d-9e1afc4402e5" xsi:nil="true"/>
    <MimerDocumentType xmlns="eca95a05-3a6a-4fa2-980d-9e1afc4402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8FF804DAB4C7DA46B599AF3863A7A80B" ma:contentTypeVersion="7" ma:contentTypeDescription="Opret et nyt dokument." ma:contentTypeScope="" ma:versionID="fcb495160767267c1db667efe4a2b08a">
  <xsd:schema xmlns:xsd="http://www.w3.org/2001/XMLSchema" xmlns:xs="http://www.w3.org/2001/XMLSchema" xmlns:p="http://schemas.microsoft.com/office/2006/metadata/properties" xmlns:ns2="eca95a05-3a6a-4fa2-980d-9e1afc4402e5" targetNamespace="http://schemas.microsoft.com/office/2006/metadata/properties" ma:root="true" ma:fieldsID="03cba72bc141dd456e6f8a9086f1422c" ns2:_="">
    <xsd:import namespace="eca95a05-3a6a-4fa2-980d-9e1afc4402e5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5a05-3a6a-4fa2-980d-9e1afc4402e5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C493D-63E7-4F20-8F55-18013643DE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84E2AE-848A-4CA3-9978-BF9AEFFE59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eca95a05-3a6a-4fa2-980d-9e1afc4402e5"/>
  </ds:schemaRefs>
</ds:datastoreItem>
</file>

<file path=customXml/itemProps4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5DEC0-F438-4424-A8A9-337EAA76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5a05-3a6a-4fa2-980d-9e1afc44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Brevskabelon_Blå</Template>
  <TotalTime>1</TotalTime>
  <Pages>4</Pages>
  <Words>197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Leverandørbrev</vt:lpstr>
      <vt:lpstr>Brev</vt:lpstr>
    </vt:vector>
  </TitlesOfParts>
  <Company>DGI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Leverandørbrev</dc:title>
  <dc:subject>Elektroniske faktura</dc:subject>
  <dc:creator>Trine Merete Hagemann</dc:creator>
  <dc:description>Elektroniske fakturaer
Sproom</dc:description>
  <cp:lastModifiedBy>Julie</cp:lastModifiedBy>
  <cp:revision>3</cp:revision>
  <cp:lastPrinted>2013-09-30T11:10:00Z</cp:lastPrinted>
  <dcterms:created xsi:type="dcterms:W3CDTF">2022-11-03T10:01:00Z</dcterms:created>
  <dcterms:modified xsi:type="dcterms:W3CDTF">2023-01-10T09:21:00Z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0x0101002FC4A2EC31164BEC83D2656A73AEFD43008583CC0F728B45FF8E42817456CFDCB3008FF804DAB4C7DA46B599AF3863A7A80B</vt:lpwstr>
  </property>
  <property fmtid="{D5CDD505-2E9C-101B-9397-08002B2CF9AE}" pid="3" name="_dlc_DocIdItemGuid">
    <vt:lpwstr>5e5bd09a-2171-4cbb-82ed-9ee860b4e337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>569;#000000054|2aa6cf26-6550-4fd6-aa32-bb80e3a9e2ef</vt:lpwstr>
  </property>
</Properties>
</file>